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 w:rsidR="00271164">
        <w:rPr>
          <w:b/>
          <w:bCs/>
        </w:rPr>
        <w:t>: 08</w:t>
      </w:r>
      <w:r>
        <w:rPr>
          <w:b/>
          <w:bCs/>
        </w:rPr>
        <w:t>-</w:t>
      </w:r>
      <w:r w:rsidR="005073E9">
        <w:rPr>
          <w:b/>
          <w:bCs/>
        </w:rPr>
        <w:t>08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5073E9">
        <w:rPr>
          <w:b/>
          <w:bCs/>
        </w:rPr>
        <w:t>15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2E39E2" w:rsidRDefault="002E39E2" w:rsidP="002E39E2">
            <w:pPr>
              <w:rPr>
                <w:b/>
                <w:bCs/>
                <w:iCs/>
              </w:rPr>
            </w:pPr>
            <w:bookmarkStart w:id="0" w:name="_GoBack"/>
            <w:r w:rsidRPr="002E39E2">
              <w:rPr>
                <w:b/>
                <w:bCs/>
                <w:iCs/>
              </w:rPr>
              <w:t>Problem: Find the equivalent transfer function, T(s</w:t>
            </w:r>
            <w:proofErr w:type="gramStart"/>
            <w:r w:rsidRPr="002E39E2">
              <w:rPr>
                <w:b/>
                <w:bCs/>
                <w:iCs/>
              </w:rPr>
              <w:t>)=</w:t>
            </w:r>
            <w:proofErr w:type="gramEnd"/>
            <w:r w:rsidRPr="002E39E2">
              <w:rPr>
                <w:b/>
                <w:bCs/>
                <w:iCs/>
              </w:rPr>
              <w:t>C(s)/T(s), for the system.</w:t>
            </w:r>
          </w:p>
          <w:p w:rsidR="002E39E2" w:rsidRDefault="002E39E2" w:rsidP="002E39E2">
            <w:pPr>
              <w:rPr>
                <w:b/>
                <w:bCs/>
                <w:iCs/>
              </w:rPr>
            </w:pPr>
          </w:p>
          <w:p w:rsidR="002E39E2" w:rsidRPr="002E39E2" w:rsidRDefault="002E39E2" w:rsidP="002E39E2">
            <w:pPr>
              <w:rPr>
                <w:b/>
                <w:bCs/>
                <w:iCs/>
              </w:rPr>
            </w:pP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E39E2" w:rsidRPr="002C570F" w:rsidRDefault="002E39E2" w:rsidP="002E39E2">
            <w:pPr>
              <w:jc w:val="center"/>
              <w:rPr>
                <w:bCs/>
                <w:i/>
                <w:iCs/>
              </w:rPr>
            </w:pPr>
            <w:r w:rsidRPr="002E39E2">
              <w:rPr>
                <w:bCs/>
                <w:i/>
                <w:iCs/>
                <w:noProof/>
              </w:rPr>
              <w:drawing>
                <wp:inline distT="0" distB="0" distL="0" distR="0" wp14:anchorId="32CEC4CE" wp14:editId="4160E4CF">
                  <wp:extent cx="5029200" cy="2390485"/>
                  <wp:effectExtent l="0" t="0" r="0" b="0"/>
                  <wp:docPr id="61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39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6310E" w:rsidRDefault="0026310E"/>
    <w:p w:rsidR="002E39E2" w:rsidRDefault="002E39E2"/>
    <w:sectPr w:rsidR="002E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1"/>
  </w:num>
  <w:num w:numId="5">
    <w:abstractNumId w:val="17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9"/>
  </w:num>
  <w:num w:numId="16">
    <w:abstractNumId w:val="13"/>
  </w:num>
  <w:num w:numId="17">
    <w:abstractNumId w:val="1"/>
  </w:num>
  <w:num w:numId="18">
    <w:abstractNumId w:val="21"/>
  </w:num>
  <w:num w:numId="19">
    <w:abstractNumId w:val="7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D6AFE"/>
    <w:rsid w:val="001345E3"/>
    <w:rsid w:val="001B5897"/>
    <w:rsid w:val="00206763"/>
    <w:rsid w:val="0020762C"/>
    <w:rsid w:val="0026310E"/>
    <w:rsid w:val="00271164"/>
    <w:rsid w:val="002B08E7"/>
    <w:rsid w:val="002C570F"/>
    <w:rsid w:val="002E39E2"/>
    <w:rsid w:val="002F2A14"/>
    <w:rsid w:val="002F602A"/>
    <w:rsid w:val="003B1516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E544D"/>
    <w:rsid w:val="00946A2B"/>
    <w:rsid w:val="00A11DCA"/>
    <w:rsid w:val="00C4432C"/>
    <w:rsid w:val="00E641DB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5</cp:revision>
  <dcterms:created xsi:type="dcterms:W3CDTF">2012-11-07T07:41:00Z</dcterms:created>
  <dcterms:modified xsi:type="dcterms:W3CDTF">2012-11-07T10:46:00Z</dcterms:modified>
</cp:coreProperties>
</file>